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color w:val="000000"/>
          <w:sz w:val="24"/>
          <w:szCs w:val="24"/>
        </w:rPr>
      </w:pPr>
      <w:r>
        <w:rPr>
          <w:b w:val="1"/>
          <w:color w:val="000000"/>
          <w:sz w:val="24"/>
          <w:szCs w:val="24"/>
          <w:rtl w:val="0"/>
        </w:rPr>
        <w:t xml:space="preserve">ДОГОВОР КОММЕРЧЕСКОЙ КОНЦЕССИИ № ________</w:t>
      </w:r>
    </w:p>
    <w:tbl>
      <w:tblPr>
        <w:tblStyle w:val="Table1"/>
        <w:tblW w:w="8931.0" w:type="dxa"/>
        <w:jc w:val="left"/>
        <w:tblLayout w:type="fixed"/>
        <w:tblLook w:val="0600"/>
      </w:tblPr>
      <w:tblGrid>
        <w:gridCol w:w="2694"/>
        <w:gridCol w:w="6237"/>
        <w:tblGridChange w:id="0">
          <w:tblGrid>
            <w:gridCol w:w="2694"/>
            <w:gridCol w:w="6237"/>
          </w:tblGrid>
        </w:tblGridChange>
      </w:tblGrid>
      <w:tr>
        <w:trPr>
          <w:cantSplit w:val="0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2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город __________</w:t>
            </w:r>
          </w:p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3">
            <w:pPr>
              <w:jc w:val="right"/>
              <w:rPr/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«____» _____________ 202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__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 г.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___________________________________________________________________________(далее – Правообладатель) в лице __________________________________________________________________________, действующей на основании __________________________________________________, _______________________________________________ (далее – Пользователь) в лице __________________________________________________________________________, действующего на основании _________________________________________________, заключили данный Договор о нижеследующем.</w:t>
      </w:r>
    </w:p>
    <w:p w:rsidR="00000000" w:rsidDel="00000000" w:rsidP="00000000" w:rsidRDefault="00000000" w:rsidRPr="00000000" w14:paraId="00000005">
      <w:pPr>
        <w:jc w:val="center"/>
        <w:rPr>
          <w:color w:val="000000"/>
          <w:sz w:val="24"/>
          <w:szCs w:val="24"/>
        </w:rPr>
      </w:pPr>
      <w:r>
        <w:rPr>
          <w:b w:val="1"/>
          <w:color w:val="000000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1.1. В соответствии с данным Договором Правообладатель обязуется предоставить Пользователю за вознаграждение на указанный в Договоре срок право использовать в предпринимательской деятельности Пользователя комплекс принадлежащих Правообладателю исключительных прав, а именно право: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на коммерческое обозначение Правообладателя (приложение № 1 к данному Договору);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охраняемую коммерческую информацию (приложение № 2 к данному Договору);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товарный знак (приложение № 3 к данному Договору);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знак обслуживания (приложение № 4 к данному Договору);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секреты производства (ноу-хау) (приложение № 5 к данному Договору).</w:t>
      </w:r>
    </w:p>
    <w:p w:rsidR="00000000" w:rsidDel="00000000" w:rsidP="00000000" w:rsidRDefault="00000000" w:rsidRPr="00000000" w14:paraId="0000000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1.2. Пользователь имеет право использовать принадлежащий Правообладателю комплекс исключительных прав на следующей территории: __________________________________________________________________________________________________________.</w:t>
      </w:r>
    </w:p>
    <w:p w:rsidR="00000000" w:rsidDel="00000000" w:rsidP="00000000" w:rsidRDefault="00000000" w:rsidRPr="00000000" w14:paraId="0000000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1.3. Срок действия данного Договора: ________.</w:t>
      </w:r>
    </w:p>
    <w:p w:rsidR="00000000" w:rsidDel="00000000" w:rsidP="00000000" w:rsidRDefault="00000000" w:rsidRPr="00000000" w14:paraId="0000000E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1.4. Вознаграждение за использование комплекса исключительных прав составляет _______________________________ и выплачивается в форме ______________________ в следующие сроки: __________________________________. Денежные средства перечисляются на расчетный счет Правообладателя.</w:t>
      </w:r>
    </w:p>
    <w:p w:rsidR="00000000" w:rsidDel="00000000" w:rsidP="00000000" w:rsidRDefault="00000000" w:rsidRPr="00000000" w14:paraId="0000000F">
      <w:pPr>
        <w:jc w:val="center"/>
        <w:rPr>
          <w:color w:val="000000"/>
          <w:sz w:val="24"/>
          <w:szCs w:val="24"/>
        </w:rPr>
      </w:pPr>
      <w:r>
        <w:rPr>
          <w:b w:val="1"/>
          <w:color w:val="000000"/>
          <w:sz w:val="24"/>
          <w:szCs w:val="24"/>
          <w:rtl w:val="0"/>
        </w:rPr>
        <w:t xml:space="preserve">2. ОБЯЗАННОСТИ СТОРОН</w:t>
      </w:r>
    </w:p>
    <w:p w:rsidR="00000000" w:rsidDel="00000000" w:rsidP="00000000" w:rsidRDefault="00000000" w:rsidRPr="00000000" w14:paraId="0000001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2.1. Правообладатель обязан: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передать Пользователю техническую и коммерческую документацию, рецепты, предоставить иную информацию, необходимую Пользователю для осуществления прав, предоставленных ему по данному Договору, а также проинструктировать Пользователя и его сотрудников по вопросам, связанным с осуществлением этих прав;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передать необходимые элементы интерьера;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обеспечить государственную регистрацию предоставления права использования в предпринимательской деятельности Пользователя комплекса принадлежащих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Правообладателю исключительных прав, указанных в пункте 1.1 данного Договора, его изменений и прекращения в установленном порядке в течение ___________________ с момента ______________________________________;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оказывать Пользователю постоянное техническое и консультативное содействие, включая помощь в обучении и повышении квалификации сотрудников;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контролировать качество продукции, кондитерских изделий, услуг, предоставляемых Пользователем на основании данного Договора;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не предоставлять другим лицам комплекс исключительных прав, аналогичных данному</w:t>
      </w:r>
    </w:p>
    <w:p w:rsidR="00000000" w:rsidDel="00000000" w:rsidP="00000000" w:rsidRDefault="00000000" w:rsidRPr="00000000" w14:paraId="0000001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Договору, для их использования на закрепленной за Пользователем согласно п. 1.2 данного Договора территории, а также воздерживаться от собственной аналогичной деятельности на этой территории.</w:t>
      </w:r>
    </w:p>
    <w:p w:rsidR="00000000" w:rsidDel="00000000" w:rsidP="00000000" w:rsidRDefault="00000000" w:rsidRPr="00000000" w14:paraId="000000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2.2. С учетом характера и особенностей деятельности, осуществляемой Пользователем по данному Договору, Пользователь обязуется: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указывать при осуществлении предусмотренной данным Договором деятельности коммерческое обозначение Правообладателя на всех вывесках, в меню, рекламе и прочих объектах, индивидуализирующих Пользователя;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обеспечивать соответствие качества производимой им на основе данного Договора продукции, изделий, оказываемых услуг качеству аналогичной продукции, изделий или услуг, производимых и оказываемых непосредственно Правообладателем;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соблюдать инструкции и указания Правообладателя, направленные на обеспечение соответствия характера, способов и условий использования комплекса исключительных прав тому, как он используется Правообладателем и другими пользователями, в том числе указания, касающиеся места расположения, внешнего и внутреннего оформления коммерческих помещений, используемых Пользователем при осуществлении предоставленных ему по Договору прав;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оказывать покупателям дополнительные услуги, на которые они могли бы рассчитывать, приобретая продукцию и изделия непосредственно у Правообладателя или других пользователей;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не раскрывать секреты производства Правообладателя и другую конфиденциальную коммерческую информацию, полученную от него;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информировать покупателей (заказчиков) наиболее очевидным для них образом о том, что он использует коммерческое обозначение, товарный знак, знак обслуживания или иное средство индивидуализации в силу данного Договора;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отказаться от получения по договорам коммерческой концессии аналогичных прав у конкурентов (потенциальных конкурентов) Правообладателя.</w:t>
      </w:r>
    </w:p>
    <w:p w:rsidR="00000000" w:rsidDel="00000000" w:rsidP="00000000" w:rsidRDefault="00000000" w:rsidRPr="00000000" w14:paraId="0000002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2.3. Пользователь не вправе заключать с кем-либо договоры субконцессии в отношении прав, переданных по данному Договору.</w:t>
      </w:r>
    </w:p>
    <w:p w:rsidR="00000000" w:rsidDel="00000000" w:rsidP="00000000" w:rsidRDefault="00000000" w:rsidRPr="00000000" w14:paraId="00000022">
      <w:pPr>
        <w:jc w:val="center"/>
        <w:rPr>
          <w:color w:val="000000"/>
          <w:sz w:val="24"/>
          <w:szCs w:val="24"/>
        </w:rPr>
      </w:pPr>
      <w:r>
        <w:rPr>
          <w:b w:val="1"/>
          <w:color w:val="000000"/>
          <w:sz w:val="24"/>
          <w:szCs w:val="24"/>
          <w:rtl w:val="0"/>
        </w:rPr>
        <w:t xml:space="preserve">3. ОТВЕТСТВЕННОСТЬ ПРАВООБЛАДАТЕЛЯ ПО ТРЕБОВАНИЯМ, ПРЕДЪЯВЛЯЕМЫМ К ПОЛЬЗОВАТЕЛЮ</w:t>
      </w:r>
    </w:p>
    <w:p w:rsidR="00000000" w:rsidDel="00000000" w:rsidP="00000000" w:rsidRDefault="00000000" w:rsidRPr="00000000" w14:paraId="0000002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3.1. Правообладатель несет субсидиарную ответственность по предъявляемым к Пользователю требованиям о несоответствии качества продукции, изделий, услуг, продаваемых и оказываемых Пользователем по данному Договору.</w:t>
      </w:r>
    </w:p>
    <w:p w:rsidR="00000000" w:rsidDel="00000000" w:rsidP="00000000" w:rsidRDefault="00000000" w:rsidRPr="00000000" w14:paraId="00000024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3.2. По требованиям, предъявляемым к Пользователю как к производителю продукции (товаров) Правообладателя, Правообладатель отвечает солидарно с Пользователем.</w:t>
      </w:r>
    </w:p>
    <w:p w:rsidR="00000000" w:rsidDel="00000000" w:rsidP="00000000" w:rsidRDefault="00000000" w:rsidRPr="00000000" w14:paraId="00000025">
      <w:pPr>
        <w:jc w:val="center"/>
        <w:rPr>
          <w:color w:val="000000"/>
          <w:sz w:val="24"/>
          <w:szCs w:val="24"/>
        </w:rPr>
      </w:pPr>
      <w:r>
        <w:rPr>
          <w:b w:val="1"/>
          <w:color w:val="000000"/>
          <w:sz w:val="24"/>
          <w:szCs w:val="24"/>
          <w:rtl w:val="0"/>
        </w:rPr>
        <w:t xml:space="preserve">4. ПРАВО ПОЛЬЗОВАТЕЛЯ ЗАКЛЮЧИТЬ ДАННЫЙ ДОГОВОР НАНОВЫЙ СРОК</w:t>
      </w:r>
    </w:p>
    <w:p w:rsidR="00000000" w:rsidDel="00000000" w:rsidP="00000000" w:rsidRDefault="00000000" w:rsidRPr="00000000" w14:paraId="0000002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4.1. Пользователь, надлежащим образом исполнявший свои обязательства, по истечении срока договора коммерческой концессии имеет преимущественное право на заключение договора на новый срок.</w:t>
      </w:r>
    </w:p>
    <w:p w:rsidR="00000000" w:rsidDel="00000000" w:rsidP="00000000" w:rsidRDefault="00000000" w:rsidRPr="00000000" w14:paraId="0000002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4.2. При заключении договора коммерческой концессии на новый срок условия договора могут быть изменены по соглашению сторон.</w:t>
      </w:r>
    </w:p>
    <w:p w:rsidR="00000000" w:rsidDel="00000000" w:rsidP="00000000" w:rsidRDefault="00000000" w:rsidRPr="00000000" w14:paraId="0000002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4.3. Если Правообладатель откажет Пользователю в заключении договора коммерческой концессии на новый срок, но в течение года со дня истечения срока данного Договора заключит с другим лицом договор коммерческой концессии, по которому предоставит те же права, какие были предоставлены Пользователю по данному Договору, на тех же условиях, Пользователь вправе потребовать по своему выбору в суде перевода на себя прав и обязанностей по заключенному договору и возмещения убытков, причиненных отказом возобновить с ним данный Договор, или только возмещения таких убытков.</w:t>
      </w:r>
    </w:p>
    <w:p w:rsidR="00000000" w:rsidDel="00000000" w:rsidP="00000000" w:rsidRDefault="00000000" w:rsidRPr="00000000" w14:paraId="00000029">
      <w:pPr>
        <w:jc w:val="center"/>
        <w:rPr>
          <w:color w:val="000000"/>
          <w:sz w:val="24"/>
          <w:szCs w:val="24"/>
        </w:rPr>
      </w:pPr>
      <w:r>
        <w:rPr>
          <w:b w:val="1"/>
          <w:color w:val="000000"/>
          <w:sz w:val="24"/>
          <w:szCs w:val="24"/>
          <w:rtl w:val="0"/>
        </w:rPr>
        <w:t xml:space="preserve">5. ДЕЙСТВИЕ ДОГОВОРА</w:t>
      </w:r>
    </w:p>
    <w:p w:rsidR="00000000" w:rsidDel="00000000" w:rsidP="00000000" w:rsidRDefault="00000000" w:rsidRPr="00000000" w14:paraId="0000002A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5.1. Данный Договор вступает в силу с момента его подписания и действует в течение срока, указанного в п. 1.3 данного Договора.</w:t>
      </w:r>
    </w:p>
    <w:p w:rsidR="00000000" w:rsidDel="00000000" w:rsidP="00000000" w:rsidRDefault="00000000" w:rsidRPr="00000000" w14:paraId="0000002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5.2. Переход к другому лицу какого-либо исключительного права, указанного в п. 1.1 данного Договора, не является основанием для изменения или расторжения Договора. Новый правообладатель становится стороной данного Договора в части прав и обязанностей, относящихся к перешедшему исключительному праву.</w:t>
      </w:r>
    </w:p>
    <w:p w:rsidR="00000000" w:rsidDel="00000000" w:rsidP="00000000" w:rsidRDefault="00000000" w:rsidRPr="00000000" w14:paraId="0000002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5.3. В случае, если в период действия данного Договора истек срок действия исключительного права, пользование которым предоставлено по данному Договору, либо такое право прекратилось по иному основанию, данный Договор продолжает действовать, за исключением положений, относящихся к прекратившемуся праву.</w:t>
      </w:r>
    </w:p>
    <w:p w:rsidR="00000000" w:rsidDel="00000000" w:rsidP="00000000" w:rsidRDefault="00000000" w:rsidRPr="00000000" w14:paraId="0000002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5.4. Данный Договор прекращает действие в случае: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истечения срока, указанного в п. 1.3 данного Договора;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объявления Правообладателя или Пользователя несостоятельным (банкротом);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прекращения принадлежащих Правообладателю прав на фирменное наименование или коммерческое обозначение без замены их новыми аналогичными правами;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80" w:right="1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в иных случаях, предусмотренных законодательством.</w:t>
      </w:r>
    </w:p>
    <w:p w:rsidR="00000000" w:rsidDel="00000000" w:rsidP="00000000" w:rsidRDefault="00000000" w:rsidRPr="00000000" w14:paraId="00000032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5.5. Пользователь вправе требовать расторжения Договора и возмещения убытков в случае изменения Правообладателем своего коммерческого обозначения, право на использование которого входит в комплекс исключительных прав, указанных в пункте 1.1 данного Договора.</w:t>
      </w:r>
    </w:p>
    <w:p w:rsidR="00000000" w:rsidDel="00000000" w:rsidP="00000000" w:rsidRDefault="00000000" w:rsidRPr="00000000" w14:paraId="0000003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Если Пользователь не требует расторжения данного Договора, Договор действует в отношении нового коммерческого обозначения Правообладателя.</w:t>
      </w:r>
    </w:p>
    <w:p w:rsidR="00000000" w:rsidDel="00000000" w:rsidP="00000000" w:rsidRDefault="00000000" w:rsidRPr="00000000" w14:paraId="00000034">
      <w:pPr>
        <w:jc w:val="center"/>
        <w:rPr>
          <w:color w:val="000000"/>
          <w:sz w:val="24"/>
          <w:szCs w:val="24"/>
        </w:rPr>
      </w:pPr>
      <w:r>
        <w:rPr>
          <w:b w:val="1"/>
          <w:color w:val="000000"/>
          <w:sz w:val="24"/>
          <w:szCs w:val="24"/>
          <w:rtl w:val="0"/>
        </w:rPr>
        <w:t xml:space="preserve">6. ЗАКЛЮЧИТЕЛЬНЫЕ ПОЛОЖЕНИЯ</w:t>
      </w:r>
    </w:p>
    <w:p w:rsidR="00000000" w:rsidDel="00000000" w:rsidP="00000000" w:rsidRDefault="00000000" w:rsidRPr="00000000" w14:paraId="0000003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6.1. Предоставление права использования комплекса исключительных прав по данному Договору, изменение данного Договора и его прекращение подлежат государственной регистрации в федеральном органе исполнительной власти по интеллектуальной собственности (Роспатенте).</w:t>
      </w:r>
    </w:p>
    <w:p w:rsidR="00000000" w:rsidDel="00000000" w:rsidP="00000000" w:rsidRDefault="00000000" w:rsidRPr="00000000" w14:paraId="00000036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6.2. Во всем остальном, не урегулированном в данном Договоре, стороны будут руководствоваться нормами действующего законодательства Российской Федерации.</w:t>
      </w:r>
    </w:p>
    <w:p w:rsidR="00000000" w:rsidDel="00000000" w:rsidP="00000000" w:rsidRDefault="00000000" w:rsidRPr="00000000" w14:paraId="0000003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rtl w:val="0"/>
        </w:rPr>
        <w:t xml:space="preserve">6.3. Данный Договор составлен в ____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38">
      <w:pPr>
        <w:jc w:val="center"/>
        <w:rPr>
          <w:color w:val="000000"/>
          <w:sz w:val="24"/>
          <w:szCs w:val="24"/>
        </w:rPr>
      </w:pPr>
      <w:r>
        <w:rPr>
          <w:b w:val="1"/>
          <w:color w:val="000000"/>
          <w:sz w:val="24"/>
          <w:szCs w:val="24"/>
          <w:rtl w:val="0"/>
        </w:rPr>
        <w:t xml:space="preserve">7. АДРЕСА И БАНКОВСКИЕ РЕКВИЗИТЫ СТОРОН</w:t>
      </w:r>
    </w:p>
    <w:tbl>
      <w:tblPr>
        <w:tblStyle w:val="Table2"/>
        <w:tblW w:w="8820.0" w:type="dxa"/>
        <w:jc w:val="left"/>
        <w:tblLayout w:type="fixed"/>
        <w:tblLook w:val="0600"/>
      </w:tblPr>
      <w:tblGrid>
        <w:gridCol w:w="4590"/>
        <w:gridCol w:w="4230"/>
        <w:tblGridChange w:id="0">
          <w:tblGrid>
            <w:gridCol w:w="4590"/>
            <w:gridCol w:w="4230"/>
          </w:tblGrid>
        </w:tblGridChange>
      </w:tblGrid>
      <w:tr>
        <w:trPr>
          <w:cantSplit w:val="0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Правообладатель:</w:t>
            </w:r>
          </w:p>
          <w:p w:rsidR="00000000" w:rsidDel="00000000" w:rsidP="00000000" w:rsidRDefault="00000000" w:rsidRPr="00000000" w14:paraId="0000003A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</w:t>
            </w:r>
          </w:p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Пользователь:</w:t>
            </w:r>
          </w:p>
          <w:p w:rsidR="00000000" w:rsidDel="00000000" w:rsidP="00000000" w:rsidRDefault="00000000" w:rsidRPr="00000000" w14:paraId="0000003C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</w:t>
            </w: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D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____________________________________</w:t>
            </w:r>
          </w:p>
        </w:tc>
        <w:tc>
          <w:tcPr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F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__________________________________</w:t>
            </w:r>
          </w:p>
        </w:tc>
      </w:tr>
    </w:tbl>
    <w:p w:rsidR="00000000" w:rsidDel="00000000" w:rsidP="00000000" w:rsidRDefault="00000000" w:rsidRPr="00000000" w14:paraId="00000041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1135" w:top="851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4F7E17"/>
    <w:rPr>
      <w:lang w:val="ru-RU"/>
    </w:rPr>
  </w:style>
  <w:style w:type="paragraph" w:styleId="1">
    <w:name w:val="heading 1"/>
    <w:basedOn w:val="a"/>
    <w:next w:val="a"/>
    <w:link w:val="10"/>
    <w:uiPriority w:val="9"/>
    <w:qFormat w:val="1"/>
    <w:rsid w:val="00B73A5A"/>
    <w:pPr>
      <w:keepNext w:val="1"/>
      <w:keepLines w:val="1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B73A5A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Ck8fpyWN1IlEiroBW118IqyLTg==">CgMxLjA4AHIhMVJSc3NoMjljalo5c2xQYnVmZFQ3VVR5SV8xem1WVWFo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2024-01-26T15:09:00Z</dcterms:created>
  <dc:creator>Воробьева Ольга</dc:creator>
</cp:coreProperties>
</file>