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5609" w14:textId="77777777" w:rsidR="00D62CD8" w:rsidRDefault="00D62CD8"/>
    <w:p w14:paraId="0ABD6FB0" w14:textId="77777777" w:rsidR="00D62CD8" w:rsidRDefault="00000000">
      <w:pPr>
        <w:spacing w:before="120"/>
        <w:jc w:val="center"/>
        <w:rPr>
          <w:b/>
          <w:sz w:val="21"/>
          <w:szCs w:val="21"/>
          <w:vertAlign w:val="superscript"/>
        </w:rPr>
      </w:pPr>
      <w:r>
        <w:rPr>
          <w:b/>
          <w:sz w:val="21"/>
          <w:szCs w:val="21"/>
        </w:rPr>
        <w:t>Решение № 1</w:t>
      </w:r>
      <w:r>
        <w:rPr>
          <w:b/>
          <w:sz w:val="21"/>
          <w:szCs w:val="21"/>
          <w:vertAlign w:val="superscript"/>
        </w:rPr>
        <w:t>1</w:t>
      </w:r>
    </w:p>
    <w:p w14:paraId="2072734E" w14:textId="77777777" w:rsidR="00D62CD8" w:rsidRDefault="00000000">
      <w:pPr>
        <w:spacing w:before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Единственного учредителя</w:t>
      </w:r>
    </w:p>
    <w:tbl>
      <w:tblPr>
        <w:tblStyle w:val="a5"/>
        <w:tblW w:w="85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5"/>
        <w:gridCol w:w="3740"/>
      </w:tblGrid>
      <w:tr w:rsidR="00D62CD8" w14:paraId="710FEE8B" w14:textId="77777777">
        <w:trPr>
          <w:trHeight w:val="200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E2BEF" w14:textId="77777777" w:rsidR="00D62CD8" w:rsidRDefault="00D62CD8"/>
        </w:tc>
        <w:tc>
          <w:tcPr>
            <w:tcW w:w="3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5D4B" w14:textId="77777777" w:rsidR="00D62CD8" w:rsidRDefault="00D62CD8"/>
        </w:tc>
      </w:tr>
      <w:tr w:rsidR="00D62CD8" w14:paraId="293B2309" w14:textId="77777777">
        <w:trPr>
          <w:trHeight w:val="230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F44B5" w14:textId="77777777" w:rsidR="00D62CD8" w:rsidRDefault="00D62CD8"/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B9120" w14:textId="77777777" w:rsidR="00D62CD8" w:rsidRDefault="00D62CD8"/>
        </w:tc>
      </w:tr>
    </w:tbl>
    <w:p w14:paraId="5CBBE2C4" w14:textId="77777777" w:rsidR="00D62CD8" w:rsidRDefault="00000000">
      <w:pPr>
        <w:spacing w:before="20" w:after="240"/>
      </w:pPr>
      <w:r>
        <w:br/>
      </w:r>
    </w:p>
    <w:p w14:paraId="2EF75285" w14:textId="77777777" w:rsidR="00D62CD8" w:rsidRDefault="00000000">
      <w:pPr>
        <w:spacing w:before="100" w:after="240"/>
        <w:rPr>
          <w:b/>
        </w:rPr>
      </w:pPr>
      <w:r>
        <w:rPr>
          <w:b/>
        </w:rPr>
        <w:t xml:space="preserve"> </w:t>
      </w:r>
    </w:p>
    <w:p w14:paraId="61257F92" w14:textId="77777777" w:rsidR="00D62CD8" w:rsidRDefault="00000000">
      <w:pPr>
        <w:spacing w:before="240" w:after="240"/>
        <w:ind w:left="14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г. </w:t>
      </w:r>
      <w:r>
        <w:rPr>
          <w:b/>
          <w:sz w:val="21"/>
          <w:szCs w:val="21"/>
          <w:u w:val="single"/>
        </w:rPr>
        <w:t xml:space="preserve">                    </w:t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</w:rPr>
        <w:t xml:space="preserve">                                                                               </w:t>
      </w:r>
      <w:r>
        <w:rPr>
          <w:b/>
          <w:sz w:val="21"/>
          <w:szCs w:val="21"/>
        </w:rPr>
        <w:tab/>
        <w:t>«</w:t>
      </w:r>
      <w:r>
        <w:rPr>
          <w:b/>
          <w:sz w:val="21"/>
          <w:szCs w:val="21"/>
          <w:u w:val="single"/>
        </w:rPr>
        <w:t xml:space="preserve">  </w:t>
      </w:r>
      <w:r>
        <w:rPr>
          <w:b/>
          <w:sz w:val="21"/>
          <w:szCs w:val="21"/>
        </w:rPr>
        <w:t xml:space="preserve">» </w:t>
      </w:r>
      <w:r>
        <w:rPr>
          <w:b/>
          <w:sz w:val="21"/>
          <w:szCs w:val="21"/>
          <w:u w:val="single"/>
        </w:rPr>
        <w:t xml:space="preserve">                </w:t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u w:val="single"/>
        </w:rPr>
        <w:t xml:space="preserve">       </w:t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</w:rPr>
        <w:t xml:space="preserve"> г.</w:t>
      </w:r>
    </w:p>
    <w:p w14:paraId="769BFA46" w14:textId="77777777" w:rsidR="00D62CD8" w:rsidRDefault="00000000">
      <w:pPr>
        <w:spacing w:before="40"/>
        <w:ind w:left="140"/>
        <w:rPr>
          <w:b/>
          <w:sz w:val="21"/>
          <w:szCs w:val="21"/>
          <w:u w:val="single"/>
        </w:rPr>
      </w:pPr>
      <w:r>
        <w:rPr>
          <w:b/>
          <w:sz w:val="21"/>
          <w:szCs w:val="21"/>
        </w:rPr>
        <w:t xml:space="preserve">ул. </w:t>
      </w:r>
      <w:r>
        <w:rPr>
          <w:b/>
          <w:sz w:val="21"/>
          <w:szCs w:val="21"/>
          <w:u w:val="single"/>
        </w:rPr>
        <w:t xml:space="preserve">                      </w:t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</w:rPr>
        <w:t xml:space="preserve"> дом </w:t>
      </w:r>
      <w:r>
        <w:rPr>
          <w:sz w:val="21"/>
          <w:szCs w:val="21"/>
          <w:u w:val="single"/>
        </w:rPr>
        <w:t xml:space="preserve">  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оф. </w:t>
      </w:r>
      <w:r>
        <w:rPr>
          <w:b/>
          <w:sz w:val="21"/>
          <w:szCs w:val="21"/>
          <w:u w:val="single"/>
        </w:rPr>
        <w:t xml:space="preserve"> </w:t>
      </w:r>
    </w:p>
    <w:p w14:paraId="58DD4165" w14:textId="77777777" w:rsidR="00D62CD8" w:rsidRDefault="00000000">
      <w:pPr>
        <w:spacing w:before="60"/>
        <w:ind w:left="14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Время принятия решения: </w:t>
      </w:r>
      <w:r>
        <w:rPr>
          <w:b/>
          <w:sz w:val="21"/>
          <w:szCs w:val="21"/>
          <w:u w:val="single"/>
        </w:rPr>
        <w:t xml:space="preserve">  </w:t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</w:rPr>
        <w:t xml:space="preserve"> час. </w:t>
      </w:r>
      <w:r>
        <w:rPr>
          <w:b/>
          <w:sz w:val="21"/>
          <w:szCs w:val="21"/>
          <w:u w:val="single"/>
        </w:rPr>
        <w:t xml:space="preserve">  </w:t>
      </w:r>
      <w:r>
        <w:rPr>
          <w:b/>
          <w:sz w:val="21"/>
          <w:szCs w:val="21"/>
        </w:rPr>
        <w:t xml:space="preserve"> мин.</w:t>
      </w:r>
    </w:p>
    <w:p w14:paraId="3B22A42C" w14:textId="77777777" w:rsidR="00D62CD8" w:rsidRDefault="00000000">
      <w:pPr>
        <w:spacing w:before="100" w:after="240"/>
        <w:rPr>
          <w:b/>
        </w:rPr>
      </w:pPr>
      <w:r>
        <w:rPr>
          <w:b/>
        </w:rPr>
        <w:t xml:space="preserve"> </w:t>
      </w:r>
    </w:p>
    <w:p w14:paraId="3B00F5B7" w14:textId="77777777" w:rsidR="00D62CD8" w:rsidRDefault="00000000">
      <w:pPr>
        <w:spacing w:line="288" w:lineRule="auto"/>
        <w:ind w:left="140" w:right="140"/>
      </w:pPr>
      <w:r>
        <w:t xml:space="preserve">Я, </w:t>
      </w:r>
      <w:r>
        <w:rPr>
          <w:u w:val="single"/>
        </w:rPr>
        <w:t xml:space="preserve">                                                   </w:t>
      </w:r>
      <w:r>
        <w:rPr>
          <w:u w:val="single"/>
        </w:rPr>
        <w:tab/>
      </w:r>
      <w:r w:rsidRPr="00A001A7">
        <w:t xml:space="preserve"> (ФИО, паспортные данные),</w:t>
      </w:r>
      <w:r>
        <w:t xml:space="preserve"> являясь единственным учредителем</w:t>
      </w:r>
    </w:p>
    <w:p w14:paraId="2EDF3D21" w14:textId="77777777" w:rsidR="00D62CD8" w:rsidRDefault="00000000">
      <w:pPr>
        <w:spacing w:before="40" w:after="240"/>
      </w:pPr>
      <w:r>
        <w:t xml:space="preserve"> </w:t>
      </w:r>
    </w:p>
    <w:p w14:paraId="4538F80D" w14:textId="77777777" w:rsidR="00D62CD8" w:rsidRDefault="0000000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РЕШИЛ:</w:t>
      </w:r>
    </w:p>
    <w:p w14:paraId="3590D521" w14:textId="77777777" w:rsidR="00D62CD8" w:rsidRDefault="00000000">
      <w:pPr>
        <w:spacing w:before="100" w:after="240"/>
        <w:rPr>
          <w:b/>
        </w:rPr>
      </w:pPr>
      <w:r>
        <w:rPr>
          <w:b/>
        </w:rPr>
        <w:t xml:space="preserve"> </w:t>
      </w:r>
    </w:p>
    <w:p w14:paraId="104D14A1" w14:textId="77777777" w:rsidR="00D62CD8" w:rsidRPr="00A001A7" w:rsidRDefault="00000000">
      <w:pPr>
        <w:spacing w:before="240" w:after="240"/>
        <w:rPr>
          <w:sz w:val="21"/>
          <w:szCs w:val="21"/>
        </w:rPr>
      </w:pPr>
      <w:r>
        <w:rPr>
          <w:sz w:val="21"/>
          <w:szCs w:val="21"/>
        </w:rP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sz w:val="21"/>
          <w:szCs w:val="21"/>
        </w:rPr>
        <w:t xml:space="preserve">Создать </w:t>
      </w:r>
      <w:r>
        <w:rPr>
          <w:sz w:val="21"/>
          <w:szCs w:val="21"/>
          <w:u w:val="single"/>
        </w:rPr>
        <w:t xml:space="preserve">                                                       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</w:t>
      </w:r>
      <w:r w:rsidRPr="00A001A7">
        <w:rPr>
          <w:sz w:val="21"/>
          <w:szCs w:val="21"/>
        </w:rPr>
        <w:t>(следует указать наименование НКО).</w:t>
      </w:r>
    </w:p>
    <w:p w14:paraId="781D1C75" w14:textId="77777777" w:rsidR="00D62CD8" w:rsidRPr="00A001A7" w:rsidRDefault="00000000">
      <w:pPr>
        <w:spacing w:before="60" w:after="240"/>
        <w:rPr>
          <w:sz w:val="21"/>
          <w:szCs w:val="21"/>
        </w:rPr>
      </w:pPr>
      <w:r w:rsidRPr="00A001A7">
        <w:rPr>
          <w:sz w:val="21"/>
          <w:szCs w:val="21"/>
        </w:rPr>
        <w:t>2.</w:t>
      </w:r>
      <w:r w:rsidRPr="00A001A7">
        <w:rPr>
          <w:sz w:val="14"/>
          <w:szCs w:val="14"/>
        </w:rPr>
        <w:t xml:space="preserve">      </w:t>
      </w:r>
      <w:r w:rsidRPr="00A001A7">
        <w:rPr>
          <w:sz w:val="21"/>
          <w:szCs w:val="21"/>
        </w:rPr>
        <w:t xml:space="preserve">Утвердить Устав </w:t>
      </w:r>
      <w:r w:rsidRPr="00A001A7">
        <w:rPr>
          <w:sz w:val="21"/>
          <w:szCs w:val="21"/>
          <w:u w:val="single"/>
        </w:rPr>
        <w:t xml:space="preserve">                                         </w:t>
      </w:r>
      <w:r w:rsidRPr="00A001A7">
        <w:rPr>
          <w:sz w:val="21"/>
          <w:szCs w:val="21"/>
          <w:u w:val="single"/>
        </w:rPr>
        <w:tab/>
      </w:r>
      <w:r w:rsidRPr="00A001A7">
        <w:rPr>
          <w:sz w:val="21"/>
          <w:szCs w:val="21"/>
        </w:rPr>
        <w:t xml:space="preserve"> (следует указать наименование НКО).</w:t>
      </w:r>
    </w:p>
    <w:p w14:paraId="0FD9A8A5" w14:textId="77777777" w:rsidR="00D62CD8" w:rsidRPr="00A001A7" w:rsidRDefault="00000000">
      <w:pPr>
        <w:spacing w:before="40" w:line="288" w:lineRule="auto"/>
        <w:ind w:right="140"/>
        <w:rPr>
          <w:sz w:val="21"/>
          <w:szCs w:val="21"/>
        </w:rPr>
      </w:pPr>
      <w:r w:rsidRPr="00A001A7">
        <w:rPr>
          <w:sz w:val="21"/>
          <w:szCs w:val="21"/>
        </w:rPr>
        <w:t>3.</w:t>
      </w:r>
      <w:r w:rsidRPr="00A001A7">
        <w:rPr>
          <w:sz w:val="14"/>
          <w:szCs w:val="14"/>
        </w:rPr>
        <w:t xml:space="preserve">      </w:t>
      </w:r>
      <w:r w:rsidRPr="00A001A7">
        <w:rPr>
          <w:sz w:val="21"/>
          <w:szCs w:val="21"/>
        </w:rPr>
        <w:t xml:space="preserve">Определить местом нахождения </w:t>
      </w:r>
      <w:r w:rsidRPr="00A001A7">
        <w:rPr>
          <w:sz w:val="21"/>
          <w:szCs w:val="21"/>
          <w:u w:val="single"/>
        </w:rPr>
        <w:t xml:space="preserve">                                     </w:t>
      </w:r>
      <w:r w:rsidRPr="00A001A7">
        <w:rPr>
          <w:sz w:val="21"/>
          <w:szCs w:val="21"/>
          <w:u w:val="single"/>
        </w:rPr>
        <w:tab/>
        <w:t xml:space="preserve"> </w:t>
      </w:r>
      <w:r w:rsidRPr="00A001A7">
        <w:rPr>
          <w:sz w:val="21"/>
          <w:szCs w:val="21"/>
        </w:rPr>
        <w:t xml:space="preserve"> (следует указать наименование НКО): город </w:t>
      </w:r>
      <w:r w:rsidRPr="00A001A7">
        <w:rPr>
          <w:sz w:val="21"/>
          <w:szCs w:val="21"/>
          <w:u w:val="single"/>
        </w:rPr>
        <w:t xml:space="preserve">                                       </w:t>
      </w:r>
      <w:r w:rsidRPr="00A001A7">
        <w:rPr>
          <w:sz w:val="21"/>
          <w:szCs w:val="21"/>
          <w:u w:val="single"/>
        </w:rPr>
        <w:tab/>
      </w:r>
      <w:r w:rsidRPr="00A001A7">
        <w:rPr>
          <w:sz w:val="21"/>
          <w:szCs w:val="21"/>
        </w:rPr>
        <w:t xml:space="preserve"> ул. </w:t>
      </w:r>
      <w:r w:rsidRPr="00A001A7">
        <w:rPr>
          <w:sz w:val="21"/>
          <w:szCs w:val="21"/>
          <w:u w:val="single"/>
        </w:rPr>
        <w:t xml:space="preserve">                  </w:t>
      </w:r>
      <w:r w:rsidRPr="00A001A7">
        <w:rPr>
          <w:sz w:val="21"/>
          <w:szCs w:val="21"/>
          <w:u w:val="single"/>
        </w:rPr>
        <w:tab/>
      </w:r>
      <w:r w:rsidRPr="00A001A7">
        <w:rPr>
          <w:sz w:val="21"/>
          <w:szCs w:val="21"/>
        </w:rPr>
        <w:t xml:space="preserve"> дом </w:t>
      </w:r>
      <w:r w:rsidRPr="00A001A7">
        <w:rPr>
          <w:sz w:val="21"/>
          <w:szCs w:val="21"/>
          <w:u w:val="single"/>
        </w:rPr>
        <w:t xml:space="preserve">         </w:t>
      </w:r>
      <w:r w:rsidRPr="00A001A7">
        <w:rPr>
          <w:sz w:val="21"/>
          <w:szCs w:val="21"/>
          <w:u w:val="single"/>
        </w:rPr>
        <w:tab/>
      </w:r>
      <w:r w:rsidRPr="00A001A7">
        <w:rPr>
          <w:sz w:val="21"/>
          <w:szCs w:val="21"/>
        </w:rPr>
        <w:t xml:space="preserve"> оф. </w:t>
      </w:r>
      <w:r w:rsidRPr="00A001A7">
        <w:rPr>
          <w:sz w:val="21"/>
          <w:szCs w:val="21"/>
          <w:u w:val="single"/>
        </w:rPr>
        <w:t xml:space="preserve">  </w:t>
      </w:r>
      <w:r w:rsidRPr="00A001A7">
        <w:rPr>
          <w:sz w:val="21"/>
          <w:szCs w:val="21"/>
        </w:rPr>
        <w:t>.</w:t>
      </w:r>
    </w:p>
    <w:p w14:paraId="2C278A66" w14:textId="77777777" w:rsidR="00D62CD8" w:rsidRPr="00A001A7" w:rsidRDefault="00000000">
      <w:pPr>
        <w:spacing w:line="288" w:lineRule="auto"/>
        <w:ind w:right="140"/>
        <w:rPr>
          <w:sz w:val="21"/>
          <w:szCs w:val="21"/>
        </w:rPr>
      </w:pPr>
      <w:r w:rsidRPr="00A001A7">
        <w:rPr>
          <w:sz w:val="21"/>
          <w:szCs w:val="21"/>
        </w:rPr>
        <w:t>4.</w:t>
      </w:r>
      <w:r w:rsidRPr="00A001A7">
        <w:rPr>
          <w:sz w:val="14"/>
          <w:szCs w:val="14"/>
        </w:rPr>
        <w:t xml:space="preserve">      </w:t>
      </w:r>
      <w:r w:rsidRPr="00A001A7">
        <w:rPr>
          <w:sz w:val="21"/>
          <w:szCs w:val="21"/>
        </w:rPr>
        <w:t xml:space="preserve">Назначить </w:t>
      </w:r>
      <w:r w:rsidRPr="00A001A7">
        <w:rPr>
          <w:sz w:val="21"/>
          <w:szCs w:val="21"/>
          <w:u w:val="single"/>
        </w:rPr>
        <w:t xml:space="preserve">                                             </w:t>
      </w:r>
      <w:r w:rsidRPr="00A001A7">
        <w:rPr>
          <w:sz w:val="21"/>
          <w:szCs w:val="21"/>
          <w:u w:val="single"/>
        </w:rPr>
        <w:tab/>
      </w:r>
      <w:r w:rsidRPr="00A001A7">
        <w:rPr>
          <w:sz w:val="21"/>
          <w:szCs w:val="21"/>
        </w:rPr>
        <w:t xml:space="preserve"> (следует указать должность единоличного исполнительного органа НКО в соответствии с Уставом) </w:t>
      </w:r>
      <w:r w:rsidRPr="00A001A7">
        <w:rPr>
          <w:sz w:val="21"/>
          <w:szCs w:val="21"/>
          <w:u w:val="single"/>
        </w:rPr>
        <w:tab/>
      </w:r>
      <w:r w:rsidRPr="00A001A7">
        <w:rPr>
          <w:sz w:val="21"/>
          <w:szCs w:val="21"/>
        </w:rPr>
        <w:t xml:space="preserve"> (следует указать ФИО и паспортные данные единоличного исполнительного органа НКО).</w:t>
      </w:r>
    </w:p>
    <w:p w14:paraId="03F53756" w14:textId="77777777" w:rsidR="00D62CD8" w:rsidRDefault="00000000">
      <w:pPr>
        <w:spacing w:before="240" w:after="240" w:line="262" w:lineRule="auto"/>
        <w:rPr>
          <w:sz w:val="21"/>
          <w:szCs w:val="21"/>
          <w:vertAlign w:val="superscript"/>
        </w:rPr>
      </w:pPr>
      <w:r>
        <w:rPr>
          <w:sz w:val="21"/>
          <w:szCs w:val="21"/>
        </w:rPr>
        <w:t>5.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sz w:val="21"/>
          <w:szCs w:val="21"/>
        </w:rPr>
        <w:t xml:space="preserve">Сформировать состав </w:t>
      </w:r>
      <w:r>
        <w:rPr>
          <w:sz w:val="21"/>
          <w:szCs w:val="21"/>
          <w:u w:val="single"/>
        </w:rPr>
        <w:t xml:space="preserve">                                                     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.</w:t>
      </w:r>
      <w:r>
        <w:rPr>
          <w:sz w:val="21"/>
          <w:szCs w:val="21"/>
          <w:vertAlign w:val="superscript"/>
        </w:rPr>
        <w:t>2</w:t>
      </w:r>
    </w:p>
    <w:p w14:paraId="71588E45" w14:textId="77777777" w:rsidR="00D62CD8" w:rsidRDefault="00000000">
      <w:pPr>
        <w:spacing w:before="60" w:after="240"/>
        <w:rPr>
          <w:sz w:val="21"/>
          <w:szCs w:val="21"/>
        </w:rPr>
      </w:pPr>
      <w:r>
        <w:rPr>
          <w:sz w:val="21"/>
          <w:szCs w:val="21"/>
        </w:rPr>
        <w:t>6.</w:t>
      </w:r>
      <w:r>
        <w:rPr>
          <w:sz w:val="14"/>
          <w:szCs w:val="14"/>
        </w:rPr>
        <w:t xml:space="preserve">      </w:t>
      </w:r>
      <w:r>
        <w:rPr>
          <w:sz w:val="21"/>
          <w:szCs w:val="21"/>
        </w:rPr>
        <w:t>Сформировать   достаточное   имущество   для   осуществления   деятельности</w:t>
      </w:r>
    </w:p>
    <w:p w14:paraId="6D56D776" w14:textId="77777777" w:rsidR="00D62CD8" w:rsidRDefault="00000000">
      <w:pPr>
        <w:spacing w:before="60" w:line="288" w:lineRule="auto"/>
        <w:ind w:left="860" w:right="140"/>
        <w:jc w:val="both"/>
        <w:rPr>
          <w:vertAlign w:val="superscript"/>
        </w:rPr>
      </w:pPr>
      <w:r>
        <w:rPr>
          <w:u w:val="single"/>
        </w:rPr>
        <w:t xml:space="preserve">                                          </w:t>
      </w:r>
      <w:r>
        <w:rPr>
          <w:u w:val="single"/>
        </w:rPr>
        <w:tab/>
      </w:r>
      <w:r>
        <w:t xml:space="preserve">, а также имущество для деятельности, приносящей доход путем внесения единственным учредителем на расчетный счет денежных средств в течение 6 месяцев с момента государственной регистрации </w:t>
      </w:r>
      <w:r>
        <w:rPr>
          <w:u w:val="single"/>
        </w:rPr>
        <w:t xml:space="preserve">                                                                                           </w:t>
      </w:r>
      <w:r>
        <w:rPr>
          <w:u w:val="single"/>
        </w:rPr>
        <w:tab/>
      </w:r>
      <w:r>
        <w:t>.</w:t>
      </w:r>
      <w:r>
        <w:rPr>
          <w:vertAlign w:val="superscript"/>
        </w:rPr>
        <w:t>3</w:t>
      </w:r>
    </w:p>
    <w:p w14:paraId="3794C75F" w14:textId="77777777" w:rsidR="00D62CD8" w:rsidRDefault="00000000">
      <w:pPr>
        <w:spacing w:before="240" w:after="240"/>
      </w:pPr>
      <w:r>
        <w:t xml:space="preserve"> </w:t>
      </w:r>
    </w:p>
    <w:p w14:paraId="61B16AF1" w14:textId="77777777" w:rsidR="00D62CD8" w:rsidRDefault="00000000">
      <w:pPr>
        <w:spacing w:before="240" w:after="240"/>
      </w:pPr>
      <w:r>
        <w:t xml:space="preserve"> </w:t>
      </w:r>
    </w:p>
    <w:p w14:paraId="6E607AD0" w14:textId="77777777" w:rsidR="00D62CD8" w:rsidRDefault="00000000">
      <w:pPr>
        <w:spacing w:before="240" w:after="240"/>
      </w:pPr>
      <w:r>
        <w:lastRenderedPageBreak/>
        <w:t xml:space="preserve"> </w:t>
      </w:r>
    </w:p>
    <w:p w14:paraId="0654608C" w14:textId="77777777" w:rsidR="00D62CD8" w:rsidRDefault="00000000">
      <w:pPr>
        <w:spacing w:before="200" w:after="240"/>
      </w:pPr>
      <w:r>
        <w:t xml:space="preserve"> </w:t>
      </w:r>
    </w:p>
    <w:p w14:paraId="6E088C62" w14:textId="77777777" w:rsidR="00D62CD8" w:rsidRDefault="00000000">
      <w:pPr>
        <w:spacing w:before="240" w:after="240"/>
        <w:ind w:left="140"/>
        <w:rPr>
          <w:b/>
          <w:sz w:val="21"/>
          <w:szCs w:val="21"/>
        </w:rPr>
      </w:pPr>
      <w:r>
        <w:rPr>
          <w:b/>
          <w:sz w:val="21"/>
          <w:szCs w:val="21"/>
        </w:rPr>
        <w:t>Единственный учредитель</w:t>
      </w:r>
    </w:p>
    <w:p w14:paraId="58FE8E46" w14:textId="77777777" w:rsidR="00D62CD8" w:rsidRDefault="00000000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38A50B3E" w14:textId="77777777" w:rsidR="00D62CD8" w:rsidRDefault="00000000">
      <w:pPr>
        <w:spacing w:before="140" w:after="240"/>
        <w:rPr>
          <w:b/>
        </w:rPr>
      </w:pPr>
      <w:r>
        <w:rPr>
          <w:b/>
        </w:rPr>
        <w:t xml:space="preserve"> </w:t>
      </w:r>
    </w:p>
    <w:p w14:paraId="2EAD0E02" w14:textId="77777777" w:rsidR="00D62CD8" w:rsidRDefault="00000000">
      <w:pPr>
        <w:spacing w:before="240" w:after="240"/>
        <w:ind w:left="140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                                                           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/ </w:t>
      </w:r>
      <w:r>
        <w:rPr>
          <w:sz w:val="21"/>
          <w:szCs w:val="21"/>
          <w:u w:val="single"/>
        </w:rPr>
        <w:t xml:space="preserve">                          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/ </w:t>
      </w:r>
      <w:r>
        <w:rPr>
          <w:sz w:val="21"/>
          <w:szCs w:val="21"/>
          <w:u w:val="single"/>
        </w:rPr>
        <w:t xml:space="preserve">                    </w:t>
      </w:r>
      <w:r>
        <w:rPr>
          <w:sz w:val="21"/>
          <w:szCs w:val="21"/>
          <w:u w:val="single"/>
        </w:rPr>
        <w:tab/>
      </w:r>
    </w:p>
    <w:p w14:paraId="3FFF3D51" w14:textId="77777777" w:rsidR="00D62CD8" w:rsidRDefault="00000000">
      <w:pPr>
        <w:spacing w:before="40"/>
        <w:ind w:left="4720"/>
      </w:pPr>
      <w:r>
        <w:t xml:space="preserve">Ф.И.О.               </w:t>
      </w:r>
      <w:r>
        <w:tab/>
        <w:t>Подпись</w:t>
      </w:r>
    </w:p>
    <w:p w14:paraId="3DE0170E" w14:textId="77777777" w:rsidR="00D62CD8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8E14AA0" w14:textId="77777777" w:rsidR="00D62CD8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5F8D475" w14:textId="77777777" w:rsidR="00D62CD8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5FB81C4" w14:textId="77777777" w:rsidR="00D62CD8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CAE204E" w14:textId="77777777" w:rsidR="00D62CD8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F1A43F4" w14:textId="77777777" w:rsidR="00D62CD8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DADA588" w14:textId="77777777" w:rsidR="00D62CD8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9B42D99" w14:textId="77777777" w:rsidR="00D62CD8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045FC3B" w14:textId="77777777" w:rsidR="00D62CD8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7EA3F60" w14:textId="77777777" w:rsidR="00D62CD8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08DF47B" w14:textId="77777777" w:rsidR="00D62CD8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0E8EBC7" w14:textId="77777777" w:rsidR="00D62CD8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2A9E3A6" w14:textId="77777777" w:rsidR="00D62CD8" w:rsidRDefault="0000000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6"/>
        <w:tblW w:w="49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5"/>
        <w:gridCol w:w="3080"/>
      </w:tblGrid>
      <w:tr w:rsidR="00D62CD8" w14:paraId="571EE868" w14:textId="77777777">
        <w:trPr>
          <w:trHeight w:val="20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F0D2D" w14:textId="77777777" w:rsidR="00D62CD8" w:rsidRDefault="00D62CD8"/>
        </w:tc>
        <w:tc>
          <w:tcPr>
            <w:tcW w:w="3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96831" w14:textId="77777777" w:rsidR="00D62CD8" w:rsidRDefault="00D62CD8"/>
        </w:tc>
      </w:tr>
      <w:tr w:rsidR="00D62CD8" w14:paraId="386C2D2B" w14:textId="77777777">
        <w:trPr>
          <w:trHeight w:val="21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6B7FE" w14:textId="77777777" w:rsidR="00D62CD8" w:rsidRDefault="00D62CD8"/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D7FC9" w14:textId="77777777" w:rsidR="00D62CD8" w:rsidRDefault="00D62CD8"/>
        </w:tc>
      </w:tr>
    </w:tbl>
    <w:p w14:paraId="290D9ADF" w14:textId="77777777" w:rsidR="00D62CD8" w:rsidRDefault="00000000">
      <w:pPr>
        <w:spacing w:before="220" w:after="240"/>
      </w:pPr>
      <w:r>
        <w:br/>
      </w:r>
    </w:p>
    <w:p w14:paraId="09FB2519" w14:textId="77777777" w:rsidR="00D62CD8" w:rsidRDefault="00000000">
      <w:pPr>
        <w:spacing w:before="100"/>
        <w:ind w:left="140"/>
        <w:rPr>
          <w:sz w:val="19"/>
          <w:szCs w:val="19"/>
        </w:rPr>
      </w:pPr>
      <w:r>
        <w:rPr>
          <w:sz w:val="32"/>
          <w:szCs w:val="32"/>
          <w:vertAlign w:val="superscript"/>
        </w:rPr>
        <w:t>1</w:t>
      </w:r>
      <w:r>
        <w:rPr>
          <w:sz w:val="19"/>
          <w:szCs w:val="19"/>
        </w:rPr>
        <w:t xml:space="preserve"> Требования для оформления Решения учредительного собрания содержаться в статьях 181.1. – 181.5. главы</w:t>
      </w:r>
    </w:p>
    <w:p w14:paraId="02CAD985" w14:textId="77777777" w:rsidR="00D62CD8" w:rsidRDefault="00000000">
      <w:pPr>
        <w:spacing w:before="20"/>
        <w:ind w:left="140"/>
        <w:rPr>
          <w:sz w:val="19"/>
          <w:szCs w:val="19"/>
        </w:rPr>
      </w:pPr>
      <w:r>
        <w:rPr>
          <w:sz w:val="19"/>
          <w:szCs w:val="19"/>
        </w:rPr>
        <w:t>9.1. Гражданского кодекса Российской Федерации.</w:t>
      </w:r>
    </w:p>
    <w:p w14:paraId="3B0787F4" w14:textId="77777777" w:rsidR="00D62CD8" w:rsidRDefault="00000000">
      <w:pPr>
        <w:spacing w:before="20" w:line="252" w:lineRule="auto"/>
        <w:ind w:left="140"/>
        <w:rPr>
          <w:sz w:val="19"/>
          <w:szCs w:val="19"/>
        </w:rPr>
      </w:pPr>
      <w:r>
        <w:rPr>
          <w:sz w:val="32"/>
          <w:szCs w:val="32"/>
          <w:vertAlign w:val="superscript"/>
        </w:rPr>
        <w:t>2</w:t>
      </w:r>
      <w:r>
        <w:rPr>
          <w:sz w:val="19"/>
          <w:szCs w:val="19"/>
        </w:rPr>
        <w:t xml:space="preserve"> Следует указать вопрос об избрании состава высшего органа и/или коллегиального исполнительного органа в соответствии с утвержденным Уставом НКО.</w:t>
      </w:r>
    </w:p>
    <w:p w14:paraId="2AF75DCE" w14:textId="77777777" w:rsidR="00D62CD8" w:rsidRDefault="00000000">
      <w:pPr>
        <w:ind w:left="140"/>
      </w:pPr>
      <w:r>
        <w:rPr>
          <w:sz w:val="32"/>
          <w:szCs w:val="32"/>
          <w:vertAlign w:val="superscript"/>
        </w:rPr>
        <w:lastRenderedPageBreak/>
        <w:t>3</w:t>
      </w:r>
      <w:r>
        <w:rPr>
          <w:sz w:val="19"/>
          <w:szCs w:val="19"/>
        </w:rPr>
        <w:t xml:space="preserve"> Срок формирования имущества указан в качестве примера.</w:t>
      </w:r>
    </w:p>
    <w:sectPr w:rsidR="00D62C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D8"/>
    <w:rsid w:val="0083770A"/>
    <w:rsid w:val="00A001A7"/>
    <w:rsid w:val="00D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0AC2"/>
  <w15:docId w15:val="{3A5BEEFA-4E32-456C-AB95-9CE1D06D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FCSM</cp:lastModifiedBy>
  <cp:revision>3</cp:revision>
  <dcterms:created xsi:type="dcterms:W3CDTF">2025-09-01T16:55:00Z</dcterms:created>
  <dcterms:modified xsi:type="dcterms:W3CDTF">2025-09-01T16:56:00Z</dcterms:modified>
</cp:coreProperties>
</file>