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Общество с ограниченной ответственностью _________________________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ПРОТОКОЛ № ___</w:t>
        <w:br w:type="textWrapping"/>
        <w:t xml:space="preserve">  общего собрания участников общества с ограниченной ответственностью</w:t>
        <w:br w:type="textWrapping"/>
        <w:t xml:space="preserve"> 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город ____________                                                                 дата ______________ 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Вид общего собрания: очередное</w:t>
        <w:br w:type="textWrapping"/>
        <w:t xml:space="preserve">Форма проведения собрания: очное</w:t>
        <w:br w:type="textWrapping"/>
        <w:br w:type="textWrapping"/>
        <w:t xml:space="preserve">Место проведения общего собрания: __________________________________</w:t>
        <w:br w:type="textWrapping"/>
        <w:t xml:space="preserve">Дата и время проведения собрания: _________________</w:t>
        <w:br w:type="textWrapping"/>
        <w:br w:type="textWrapping"/>
        <w:t xml:space="preserve">Общее количество участников Общества — ___</w:t>
        <w:br w:type="textWrapping"/>
        <w:t xml:space="preserve">На собрании присутствуют ___ участника Общества</w:t>
        <w:br w:type="textWrapping"/>
        <w:t xml:space="preserve">Собрание правомочно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Председатель собрания: ______________</w:t>
        <w:br w:type="textWrapping"/>
        <w:t xml:space="preserve">Секретарь собрания: 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ПОВЕСТКА ДНЯ: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Выплата дивидендов.</w:t>
        <w:br w:type="textWrapping"/>
        <w:br w:type="textWrapping"/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СЛУШАЛИ: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__________________________, который предложил ______(укажите процент) прибыли Общества после уплаты налогов за ___________________ (укажите период) в размере __________ рублей направить на выплату дивидендов.</w:t>
        <w:br w:type="textWrapping"/>
        <w:br w:type="textWrapping"/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ПОСТАНОВИЛИ:</w:t>
        <w:br w:type="textWrapping"/>
        <w:t xml:space="preserve">Направить чистую прибыль в размере ___________ рублей на выплату дивидендов за ______________ (укажите период).</w:t>
        <w:br w:type="textWrapping"/>
        <w:br w:type="textWrapping"/>
        <w:t xml:space="preserve">ГОЛОСОВАЛИ:</w:t>
        <w:br w:type="textWrapping"/>
        <w:t xml:space="preserve">«ЗА» — __________;</w:t>
        <w:br w:type="textWrapping"/>
        <w:t xml:space="preserve">«ПРОТИВ» — __________;</w:t>
        <w:br w:type="textWrapping"/>
        <w:t xml:space="preserve">«ВОЗДЕРЖАЛИСЬ» — __________.</w:t>
        <w:br w:type="textWrapping"/>
        <w:t xml:space="preserve">Решение ___________ (принято/отклонено).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Председатель собрания  ____________  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Секретарь собрания  ____________  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